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24C" w:rsidRPr="00AA4BC7" w:rsidRDefault="0084124C" w:rsidP="0084124C">
      <w:pPr>
        <w:jc w:val="center"/>
        <w:rPr>
          <w:rFonts w:ascii="宋体" w:eastAsia="宋体" w:hAnsi="宋体"/>
          <w:b/>
          <w:sz w:val="44"/>
          <w:szCs w:val="44"/>
        </w:rPr>
      </w:pPr>
      <w:r w:rsidRPr="00AA4BC7">
        <w:rPr>
          <w:rFonts w:ascii="宋体" w:eastAsia="宋体" w:hAnsi="宋体" w:hint="eastAsia"/>
          <w:b/>
          <w:sz w:val="44"/>
          <w:szCs w:val="44"/>
        </w:rPr>
        <w:t>安徽大学督查督办工作办法</w:t>
      </w:r>
    </w:p>
    <w:p w:rsidR="0084124C" w:rsidRPr="00376496" w:rsidRDefault="0084124C" w:rsidP="0084124C">
      <w:pPr>
        <w:jc w:val="center"/>
        <w:rPr>
          <w:b/>
          <w:sz w:val="44"/>
          <w:szCs w:val="44"/>
        </w:rPr>
      </w:pPr>
    </w:p>
    <w:p w:rsidR="0084124C" w:rsidRDefault="0084124C" w:rsidP="0084124C">
      <w:pPr>
        <w:widowControl/>
        <w:spacing w:line="400" w:lineRule="exact"/>
        <w:ind w:firstLineChars="200" w:firstLine="634"/>
        <w:rPr>
          <w:rFonts w:ascii="仿宋_GB2312" w:hAnsi="宋体" w:cs="仿宋_GB2312"/>
          <w:kern w:val="0"/>
          <w:szCs w:val="32"/>
        </w:rPr>
      </w:pPr>
      <w:r>
        <w:rPr>
          <w:rFonts w:ascii="仿宋_GB2312" w:hint="eastAsia"/>
          <w:b/>
          <w:szCs w:val="32"/>
        </w:rPr>
        <w:t xml:space="preserve">第一条　</w:t>
      </w:r>
      <w:r>
        <w:rPr>
          <w:rFonts w:ascii="仿宋_GB2312" w:hint="eastAsia"/>
          <w:szCs w:val="32"/>
        </w:rPr>
        <w:t>为</w:t>
      </w:r>
      <w:r>
        <w:rPr>
          <w:rFonts w:ascii="仿宋_GB2312" w:hAnsi="宋体" w:cs="仿宋_GB2312" w:hint="eastAsia"/>
          <w:kern w:val="0"/>
          <w:szCs w:val="32"/>
        </w:rPr>
        <w:t>进一步加强督查督办工作，</w:t>
      </w:r>
      <w:r>
        <w:rPr>
          <w:rFonts w:ascii="仿宋_GB2312" w:hint="eastAsia"/>
          <w:szCs w:val="32"/>
        </w:rPr>
        <w:t>确保学校重大决策、重要工作部署及时、全面、准确地贯彻落实，有效推进国际知名、国内一流高水平大学建设，根据《安徽大学党委工作规则（试行）》《安徽大学行政工作规则（试行）》精神，</w:t>
      </w:r>
      <w:r>
        <w:rPr>
          <w:rFonts w:ascii="仿宋_GB2312" w:hAnsi="宋体" w:cs="仿宋_GB2312" w:hint="eastAsia"/>
          <w:kern w:val="0"/>
          <w:szCs w:val="32"/>
        </w:rPr>
        <w:t>特制定本办法。</w:t>
      </w:r>
    </w:p>
    <w:p w:rsidR="0084124C" w:rsidRDefault="0084124C" w:rsidP="0084124C">
      <w:pPr>
        <w:widowControl/>
        <w:spacing w:line="400" w:lineRule="exact"/>
        <w:ind w:firstLineChars="200" w:firstLine="634"/>
        <w:rPr>
          <w:rFonts w:ascii="仿宋_GB2312" w:hint="eastAsia"/>
          <w:szCs w:val="32"/>
        </w:rPr>
      </w:pPr>
      <w:r>
        <w:rPr>
          <w:rFonts w:ascii="仿宋_GB2312" w:hint="eastAsia"/>
          <w:b/>
          <w:szCs w:val="32"/>
        </w:rPr>
        <w:t xml:space="preserve">第二条　</w:t>
      </w:r>
      <w:r>
        <w:rPr>
          <w:rFonts w:ascii="仿宋_GB2312" w:hint="eastAsia"/>
          <w:szCs w:val="32"/>
        </w:rPr>
        <w:t>督查督办工作原则</w:t>
      </w:r>
    </w:p>
    <w:p w:rsidR="0084124C" w:rsidRDefault="0084124C" w:rsidP="0084124C">
      <w:pPr>
        <w:widowControl/>
        <w:spacing w:line="400" w:lineRule="exact"/>
        <w:ind w:firstLineChars="200" w:firstLine="632"/>
        <w:rPr>
          <w:rFonts w:ascii="仿宋_GB2312" w:hint="eastAsia"/>
          <w:szCs w:val="32"/>
        </w:rPr>
      </w:pPr>
      <w:r>
        <w:rPr>
          <w:rFonts w:ascii="仿宋_GB2312" w:hint="eastAsia"/>
          <w:szCs w:val="32"/>
        </w:rPr>
        <w:t>紧扣中心，突出重点; 归口办理，分工承办；严格时限、注重实效。</w:t>
      </w:r>
    </w:p>
    <w:p w:rsidR="0084124C" w:rsidRDefault="0084124C" w:rsidP="0084124C">
      <w:pPr>
        <w:spacing w:line="400" w:lineRule="exact"/>
        <w:rPr>
          <w:rFonts w:ascii="仿宋_GB2312" w:hint="eastAsia"/>
          <w:szCs w:val="32"/>
        </w:rPr>
      </w:pPr>
      <w:r>
        <w:rPr>
          <w:rFonts w:ascii="仿宋_GB2312" w:hint="eastAsia"/>
          <w:b/>
          <w:szCs w:val="32"/>
        </w:rPr>
        <w:t xml:space="preserve">    第三条　</w:t>
      </w:r>
      <w:r>
        <w:rPr>
          <w:rFonts w:ascii="仿宋_GB2312" w:hAnsi="宋体" w:cs="仿宋_GB2312" w:hint="eastAsia"/>
          <w:kern w:val="0"/>
          <w:szCs w:val="32"/>
        </w:rPr>
        <w:t>督查督办工作责任主体</w:t>
      </w:r>
    </w:p>
    <w:p w:rsidR="0084124C" w:rsidRDefault="0084124C" w:rsidP="0084124C">
      <w:pPr>
        <w:spacing w:line="400" w:lineRule="exact"/>
        <w:ind w:firstLineChars="200" w:firstLine="632"/>
        <w:rPr>
          <w:rFonts w:ascii="仿宋_GB2312" w:hint="eastAsia"/>
          <w:szCs w:val="32"/>
        </w:rPr>
      </w:pPr>
      <w:r>
        <w:rPr>
          <w:rFonts w:ascii="仿宋_GB2312" w:hint="eastAsia"/>
          <w:bCs/>
          <w:szCs w:val="32"/>
        </w:rPr>
        <w:t>学校领导对学校督查督办工作负领导责任，并根据分工，负责职责范围内事项的督办；学校办公室协助校领导做好学校重大决策、重要工作的督查督办；</w:t>
      </w:r>
      <w:r>
        <w:rPr>
          <w:rFonts w:ascii="仿宋_GB2312" w:hAnsi="宋体" w:cs="仿宋_GB2312" w:hint="eastAsia"/>
          <w:bCs/>
          <w:szCs w:val="32"/>
        </w:rPr>
        <w:t>牵头承办单位主要负责人为督查督办事项的第一责任人</w:t>
      </w:r>
      <w:r>
        <w:rPr>
          <w:rFonts w:ascii="仿宋_GB2312" w:hint="eastAsia"/>
          <w:bCs/>
          <w:szCs w:val="32"/>
        </w:rPr>
        <w:t>，安排专人负责承办事项落实工作；</w:t>
      </w:r>
      <w:r>
        <w:rPr>
          <w:rFonts w:ascii="仿宋_GB2312" w:hint="eastAsia"/>
          <w:szCs w:val="32"/>
        </w:rPr>
        <w:t>纪检监察部门根据职责权限对承办单位执行情况进行监督监察。</w:t>
      </w:r>
    </w:p>
    <w:p w:rsidR="0084124C" w:rsidRDefault="0084124C" w:rsidP="0084124C">
      <w:pPr>
        <w:spacing w:line="400" w:lineRule="exact"/>
        <w:rPr>
          <w:rFonts w:ascii="仿宋_GB2312" w:hint="eastAsia"/>
          <w:b/>
          <w:szCs w:val="32"/>
        </w:rPr>
      </w:pPr>
      <w:r>
        <w:rPr>
          <w:rFonts w:ascii="仿宋_GB2312" w:hint="eastAsia"/>
          <w:b/>
          <w:szCs w:val="32"/>
        </w:rPr>
        <w:t xml:space="preserve">    </w:t>
      </w:r>
      <w:r>
        <w:rPr>
          <w:rFonts w:ascii="仿宋_GB2312" w:hAnsi="宋体" w:cs="仿宋_GB2312" w:hint="eastAsia"/>
          <w:b/>
          <w:kern w:val="0"/>
          <w:szCs w:val="32"/>
        </w:rPr>
        <w:t xml:space="preserve">第四条　</w:t>
      </w:r>
      <w:r>
        <w:rPr>
          <w:rFonts w:ascii="仿宋_GB2312" w:hAnsi="宋体" w:cs="仿宋_GB2312" w:hint="eastAsia"/>
          <w:kern w:val="0"/>
          <w:szCs w:val="32"/>
        </w:rPr>
        <w:t>督查督办工作内容</w:t>
      </w:r>
    </w:p>
    <w:p w:rsidR="0084124C" w:rsidRDefault="0084124C" w:rsidP="0084124C">
      <w:pPr>
        <w:widowControl/>
        <w:spacing w:line="400" w:lineRule="exact"/>
        <w:ind w:firstLineChars="200" w:firstLine="632"/>
        <w:rPr>
          <w:rFonts w:ascii="仿宋_GB2312" w:hAnsi="宋体" w:cs="仿宋_GB2312" w:hint="eastAsia"/>
          <w:kern w:val="0"/>
          <w:szCs w:val="32"/>
        </w:rPr>
      </w:pPr>
      <w:r>
        <w:rPr>
          <w:rFonts w:ascii="仿宋_GB2312" w:hAnsi="宋体" w:cs="仿宋_GB2312" w:hint="eastAsia"/>
          <w:kern w:val="0"/>
          <w:szCs w:val="32"/>
        </w:rPr>
        <w:t>（一）上级部门工作部署的贯彻落实情况。</w:t>
      </w:r>
    </w:p>
    <w:p w:rsidR="0084124C" w:rsidRDefault="0084124C" w:rsidP="0084124C">
      <w:pPr>
        <w:widowControl/>
        <w:spacing w:line="400" w:lineRule="exact"/>
        <w:ind w:firstLineChars="200" w:firstLine="632"/>
        <w:rPr>
          <w:rFonts w:ascii="仿宋_GB2312" w:hAnsi="宋体" w:cs="仿宋_GB2312" w:hint="eastAsia"/>
          <w:kern w:val="0"/>
          <w:szCs w:val="32"/>
        </w:rPr>
      </w:pPr>
      <w:r>
        <w:rPr>
          <w:rFonts w:ascii="仿宋_GB2312" w:hAnsi="宋体" w:cs="仿宋_GB2312" w:hint="eastAsia"/>
          <w:kern w:val="0"/>
          <w:szCs w:val="32"/>
        </w:rPr>
        <w:t>（二）学校事业发展规划和年度工作要点确定的主要目标任务的落实情况。</w:t>
      </w:r>
    </w:p>
    <w:p w:rsidR="0084124C" w:rsidRDefault="0084124C" w:rsidP="0084124C">
      <w:pPr>
        <w:widowControl/>
        <w:spacing w:line="400" w:lineRule="exact"/>
        <w:ind w:firstLineChars="200" w:firstLine="632"/>
        <w:rPr>
          <w:rFonts w:ascii="仿宋_GB2312" w:hAnsi="宋体" w:cs="仿宋_GB2312" w:hint="eastAsia"/>
          <w:kern w:val="0"/>
          <w:szCs w:val="32"/>
        </w:rPr>
      </w:pPr>
      <w:r>
        <w:rPr>
          <w:rFonts w:ascii="仿宋_GB2312" w:hAnsi="宋体" w:cs="仿宋_GB2312" w:hint="eastAsia"/>
          <w:kern w:val="0"/>
          <w:szCs w:val="32"/>
        </w:rPr>
        <w:t>（三）学校党委全委会、党委常委会、</w:t>
      </w:r>
      <w:proofErr w:type="gramStart"/>
      <w:r>
        <w:rPr>
          <w:rFonts w:ascii="仿宋_GB2312" w:hAnsi="宋体" w:cs="仿宋_GB2312" w:hint="eastAsia"/>
          <w:kern w:val="0"/>
          <w:szCs w:val="32"/>
        </w:rPr>
        <w:t>行政常务</w:t>
      </w:r>
      <w:proofErr w:type="gramEnd"/>
      <w:r>
        <w:rPr>
          <w:rFonts w:ascii="仿宋_GB2312" w:hAnsi="宋体" w:cs="仿宋_GB2312" w:hint="eastAsia"/>
          <w:kern w:val="0"/>
          <w:szCs w:val="32"/>
        </w:rPr>
        <w:t>会、校长专题会等重要会议议定事项落实情况。</w:t>
      </w:r>
    </w:p>
    <w:p w:rsidR="0084124C" w:rsidRDefault="0084124C" w:rsidP="0084124C">
      <w:pPr>
        <w:widowControl/>
        <w:spacing w:line="400" w:lineRule="exact"/>
        <w:ind w:firstLineChars="200" w:firstLine="632"/>
        <w:rPr>
          <w:rFonts w:ascii="仿宋_GB2312" w:hAnsi="宋体" w:cs="仿宋_GB2312" w:hint="eastAsia"/>
          <w:kern w:val="0"/>
          <w:szCs w:val="32"/>
        </w:rPr>
      </w:pPr>
      <w:r>
        <w:rPr>
          <w:rFonts w:ascii="仿宋_GB2312" w:hAnsi="宋体" w:cs="仿宋_GB2312" w:hint="eastAsia"/>
          <w:kern w:val="0"/>
          <w:szCs w:val="32"/>
        </w:rPr>
        <w:t>（四）上级部门和</w:t>
      </w:r>
      <w:proofErr w:type="gramStart"/>
      <w:r>
        <w:rPr>
          <w:rFonts w:ascii="仿宋_GB2312" w:hAnsi="宋体" w:cs="仿宋_GB2312" w:hint="eastAsia"/>
          <w:kern w:val="0"/>
          <w:szCs w:val="32"/>
        </w:rPr>
        <w:t>校领导</w:t>
      </w:r>
      <w:proofErr w:type="gramEnd"/>
      <w:r>
        <w:rPr>
          <w:rFonts w:ascii="仿宋_GB2312" w:hAnsi="宋体" w:cs="仿宋_GB2312" w:hint="eastAsia"/>
          <w:kern w:val="0"/>
          <w:szCs w:val="32"/>
        </w:rPr>
        <w:t>重要批示、交办事项的落实情况。</w:t>
      </w:r>
    </w:p>
    <w:p w:rsidR="0084124C" w:rsidRDefault="0084124C" w:rsidP="0084124C">
      <w:pPr>
        <w:widowControl/>
        <w:spacing w:line="400" w:lineRule="exact"/>
        <w:ind w:firstLineChars="200" w:firstLine="632"/>
        <w:rPr>
          <w:rFonts w:ascii="仿宋_GB2312" w:hAnsi="宋体" w:cs="仿宋_GB2312" w:hint="eastAsia"/>
          <w:kern w:val="0"/>
          <w:szCs w:val="32"/>
        </w:rPr>
      </w:pPr>
      <w:r>
        <w:rPr>
          <w:rFonts w:ascii="仿宋_GB2312" w:hAnsi="宋体" w:cs="仿宋_GB2312" w:hint="eastAsia"/>
          <w:kern w:val="0"/>
          <w:szCs w:val="32"/>
        </w:rPr>
        <w:t>（五）群众来信来访及师生员工反映强烈的热点、难点问题的办理情况。</w:t>
      </w:r>
    </w:p>
    <w:p w:rsidR="0084124C" w:rsidRDefault="0084124C" w:rsidP="0084124C">
      <w:pPr>
        <w:widowControl/>
        <w:spacing w:line="400" w:lineRule="exact"/>
        <w:ind w:firstLineChars="200" w:firstLine="632"/>
        <w:rPr>
          <w:rFonts w:ascii="仿宋_GB2312" w:hAnsi="宋体" w:cs="仿宋_GB2312" w:hint="eastAsia"/>
          <w:kern w:val="0"/>
          <w:szCs w:val="32"/>
        </w:rPr>
      </w:pPr>
      <w:r>
        <w:rPr>
          <w:rFonts w:ascii="仿宋_GB2312" w:hAnsi="宋体" w:cs="仿宋_GB2312" w:hint="eastAsia"/>
          <w:kern w:val="0"/>
          <w:szCs w:val="32"/>
        </w:rPr>
        <w:t>（六）其他需要督查督办的事项。</w:t>
      </w:r>
    </w:p>
    <w:p w:rsidR="0084124C" w:rsidRDefault="0084124C" w:rsidP="0084124C">
      <w:pPr>
        <w:widowControl/>
        <w:spacing w:line="400" w:lineRule="exact"/>
        <w:ind w:firstLineChars="200" w:firstLine="634"/>
        <w:rPr>
          <w:rFonts w:ascii="仿宋_GB2312" w:hAnsi="宋体" w:cs="仿宋_GB2312" w:hint="eastAsia"/>
          <w:kern w:val="0"/>
          <w:szCs w:val="32"/>
        </w:rPr>
      </w:pPr>
      <w:r>
        <w:rPr>
          <w:rFonts w:ascii="仿宋_GB2312" w:hAnsi="宋体" w:cs="仿宋_GB2312" w:hint="eastAsia"/>
          <w:b/>
          <w:kern w:val="0"/>
          <w:szCs w:val="32"/>
        </w:rPr>
        <w:t xml:space="preserve">第五条　</w:t>
      </w:r>
      <w:r>
        <w:rPr>
          <w:rFonts w:ascii="仿宋_GB2312" w:hAnsi="宋体" w:cs="仿宋_GB2312" w:hint="eastAsia"/>
          <w:kern w:val="0"/>
          <w:szCs w:val="32"/>
        </w:rPr>
        <w:t>督查督办工作程序</w:t>
      </w:r>
    </w:p>
    <w:p w:rsidR="0084124C" w:rsidRDefault="0084124C" w:rsidP="0084124C">
      <w:pPr>
        <w:widowControl/>
        <w:spacing w:line="400" w:lineRule="exact"/>
        <w:ind w:firstLineChars="200" w:firstLine="632"/>
        <w:rPr>
          <w:rFonts w:ascii="仿宋_GB2312" w:hAnsi="宋体" w:cs="仿宋_GB2312" w:hint="eastAsia"/>
          <w:kern w:val="0"/>
          <w:szCs w:val="32"/>
        </w:rPr>
      </w:pPr>
      <w:r>
        <w:rPr>
          <w:rFonts w:ascii="仿宋_GB2312" w:hAnsi="宋体" w:cs="仿宋_GB2312" w:hint="eastAsia"/>
          <w:kern w:val="0"/>
          <w:szCs w:val="32"/>
        </w:rPr>
        <w:t>（一）立项交办。根据有关会议决定和学校领导要求，按照一事一项的原则，确定督查督办事项。对确定需督查督办的事项，由学校办公室填写“督查督办通知单”,提出督办内容、牵头承办单位、承办时限等，报分管校领导审定立项后，向承办单位发出“督查督办通知单”。同时，将立项交办情况告知校纪委、纪检</w:t>
      </w:r>
      <w:r>
        <w:rPr>
          <w:rFonts w:ascii="仿宋_GB2312" w:hAnsi="宋体" w:cs="仿宋_GB2312" w:hint="eastAsia"/>
          <w:kern w:val="0"/>
          <w:szCs w:val="32"/>
        </w:rPr>
        <w:lastRenderedPageBreak/>
        <w:t>监察室，由校纪委、纪检监察室根据有关规定，对相关单位办理情况进行监督监察。</w:t>
      </w:r>
    </w:p>
    <w:p w:rsidR="0084124C" w:rsidRDefault="0084124C" w:rsidP="0084124C">
      <w:pPr>
        <w:widowControl/>
        <w:spacing w:line="400" w:lineRule="exact"/>
        <w:jc w:val="left"/>
        <w:rPr>
          <w:rFonts w:hint="eastAsia"/>
        </w:rPr>
      </w:pPr>
      <w:r>
        <w:rPr>
          <w:rFonts w:ascii="仿宋_GB2312" w:hAnsi="宋体" w:cs="仿宋_GB2312" w:hint="eastAsia"/>
          <w:kern w:val="0"/>
          <w:szCs w:val="32"/>
        </w:rPr>
        <w:t xml:space="preserve">    （二）办理反馈。凡是立项督查督办的事项，牵头承办单位应按要求及时办结，并向学校办公室反馈办理情况。遇特殊情况需要延长办理时间的，牵头承办单位要及时向分管校领导或相关校领导汇报原因并将办理进展情况及延时原因以书面形式报学校办公室。</w:t>
      </w:r>
    </w:p>
    <w:p w:rsidR="0084124C" w:rsidRDefault="0084124C" w:rsidP="0084124C">
      <w:pPr>
        <w:spacing w:line="400" w:lineRule="exact"/>
        <w:ind w:firstLineChars="200" w:firstLine="632"/>
        <w:rPr>
          <w:rFonts w:ascii="仿宋_GB2312" w:hAnsi="宋体" w:cs="仿宋_GB2312"/>
          <w:kern w:val="0"/>
          <w:szCs w:val="32"/>
        </w:rPr>
      </w:pPr>
      <w:r>
        <w:rPr>
          <w:rFonts w:ascii="仿宋_GB2312" w:hAnsi="宋体" w:cs="仿宋_GB2312" w:hint="eastAsia"/>
          <w:kern w:val="0"/>
          <w:szCs w:val="32"/>
        </w:rPr>
        <w:t>（三）检查归档。学校办公室对牵头承办单位的反馈情况进行检查，按照交办时所提的要求，对不符合交办要求的，退回承办单位补办或重办；对符合交办要求的，及时向有关校领导报告结果。督查督办事项办结后，学校办公室对督查全程材料包括校领导批示、交办材料、办结报告等，进行整理归档，妥善保管。</w:t>
      </w:r>
    </w:p>
    <w:p w:rsidR="0084124C" w:rsidRDefault="0084124C" w:rsidP="0084124C">
      <w:pPr>
        <w:spacing w:line="400" w:lineRule="exact"/>
        <w:ind w:firstLineChars="200" w:firstLine="634"/>
        <w:rPr>
          <w:rFonts w:hint="eastAsia"/>
          <w:kern w:val="0"/>
        </w:rPr>
      </w:pPr>
      <w:r>
        <w:rPr>
          <w:rFonts w:hint="eastAsia"/>
          <w:b/>
          <w:kern w:val="0"/>
        </w:rPr>
        <w:t>第六条</w:t>
      </w:r>
      <w:r>
        <w:rPr>
          <w:rFonts w:hint="eastAsia"/>
          <w:kern w:val="0"/>
        </w:rPr>
        <w:t xml:space="preserve">　督查督办工作要求</w:t>
      </w:r>
    </w:p>
    <w:p w:rsidR="0084124C" w:rsidRDefault="0084124C" w:rsidP="0084124C">
      <w:pPr>
        <w:spacing w:line="400" w:lineRule="exact"/>
        <w:ind w:firstLineChars="200" w:firstLine="632"/>
        <w:rPr>
          <w:rFonts w:hint="eastAsia"/>
        </w:rPr>
      </w:pPr>
      <w:r>
        <w:rPr>
          <w:rFonts w:hint="eastAsia"/>
        </w:rPr>
        <w:t>（一）督查督办工作应坚持实事求是精神，深入调查研究，及时、全面、准确地了解和反馈有关情况。</w:t>
      </w:r>
    </w:p>
    <w:p w:rsidR="0084124C" w:rsidRDefault="0084124C" w:rsidP="0084124C">
      <w:pPr>
        <w:spacing w:line="400" w:lineRule="exact"/>
        <w:ind w:firstLineChars="200" w:firstLine="632"/>
        <w:rPr>
          <w:rFonts w:hint="eastAsia"/>
        </w:rPr>
      </w:pPr>
      <w:r>
        <w:rPr>
          <w:rFonts w:hint="eastAsia"/>
        </w:rPr>
        <w:t>（二）督查督办过程中，学校办公室要加强与承办单位之间的沟通、联系与协调。</w:t>
      </w:r>
    </w:p>
    <w:p w:rsidR="0084124C" w:rsidRDefault="0084124C" w:rsidP="0084124C">
      <w:pPr>
        <w:spacing w:line="400" w:lineRule="exact"/>
        <w:ind w:firstLineChars="200" w:firstLine="632"/>
        <w:rPr>
          <w:rFonts w:hint="eastAsia"/>
        </w:rPr>
      </w:pPr>
      <w:r>
        <w:rPr>
          <w:rFonts w:hint="eastAsia"/>
        </w:rPr>
        <w:t>（三）承办事项若涉及多单位协同完成，牵头承办单位应主动协调相关单位，确保工作有效落实。</w:t>
      </w:r>
    </w:p>
    <w:p w:rsidR="0084124C" w:rsidRDefault="0084124C" w:rsidP="0084124C">
      <w:pPr>
        <w:spacing w:line="400" w:lineRule="exact"/>
        <w:ind w:firstLineChars="200" w:firstLine="632"/>
        <w:rPr>
          <w:rFonts w:hint="eastAsia"/>
        </w:rPr>
      </w:pPr>
      <w:r>
        <w:rPr>
          <w:rFonts w:hint="eastAsia"/>
        </w:rPr>
        <w:t>（四）各单位负责人是本单位督查督办工作的责任人，对职责范围内的各项工作要经常进行督查督办。</w:t>
      </w:r>
    </w:p>
    <w:p w:rsidR="0084124C" w:rsidRPr="002058BA" w:rsidRDefault="0084124C" w:rsidP="0084124C">
      <w:pPr>
        <w:spacing w:line="400" w:lineRule="exact"/>
        <w:ind w:firstLineChars="200" w:firstLine="632"/>
        <w:rPr>
          <w:rFonts w:ascii="仿宋_GB2312" w:hAnsi="宋体" w:cs="仿宋_GB2312" w:hint="eastAsia"/>
          <w:szCs w:val="32"/>
        </w:rPr>
      </w:pPr>
      <w:r w:rsidRPr="002058BA">
        <w:rPr>
          <w:rFonts w:ascii="仿宋_GB2312" w:hAnsi="宋体" w:cs="仿宋_GB2312" w:hint="eastAsia"/>
          <w:szCs w:val="32"/>
        </w:rPr>
        <w:t>行政督查督办结果要作为对各单位年度工作考核的依据。</w:t>
      </w:r>
    </w:p>
    <w:p w:rsidR="0084124C" w:rsidRDefault="0084124C" w:rsidP="0084124C">
      <w:pPr>
        <w:widowControl/>
        <w:snapToGrid w:val="0"/>
        <w:spacing w:line="400" w:lineRule="exact"/>
        <w:ind w:firstLine="643"/>
        <w:rPr>
          <w:rFonts w:ascii="仿宋_GB2312" w:hAnsi="宋体" w:cs="仿宋_GB2312" w:hint="eastAsia"/>
          <w:kern w:val="0"/>
          <w:szCs w:val="32"/>
        </w:rPr>
      </w:pPr>
      <w:r>
        <w:rPr>
          <w:rFonts w:ascii="仿宋_GB2312" w:hAnsi="宋体" w:cs="仿宋_GB2312" w:hint="eastAsia"/>
          <w:b/>
          <w:kern w:val="0"/>
          <w:szCs w:val="32"/>
        </w:rPr>
        <w:t>第七条</w:t>
      </w:r>
      <w:r>
        <w:rPr>
          <w:rFonts w:ascii="仿宋_GB2312" w:hAnsi="宋体" w:cs="仿宋_GB2312" w:hint="eastAsia"/>
          <w:kern w:val="0"/>
          <w:szCs w:val="32"/>
        </w:rPr>
        <w:t xml:space="preserve">　督查督办结果运用</w:t>
      </w:r>
    </w:p>
    <w:p w:rsidR="0084124C" w:rsidRDefault="0084124C" w:rsidP="0084124C">
      <w:pPr>
        <w:pStyle w:val="a6"/>
        <w:widowControl/>
        <w:spacing w:line="400" w:lineRule="exact"/>
        <w:ind w:firstLineChars="200" w:firstLine="632"/>
        <w:rPr>
          <w:rFonts w:ascii="仿宋_GB2312" w:eastAsia="仿宋_GB2312" w:hAnsi="宋体" w:cs="仿宋_GB2312" w:hint="eastAsia"/>
          <w:sz w:val="32"/>
          <w:szCs w:val="32"/>
        </w:rPr>
      </w:pPr>
      <w:r>
        <w:rPr>
          <w:rFonts w:ascii="仿宋_GB2312" w:eastAsia="仿宋_GB2312" w:hAnsi="宋体" w:cs="仿宋_GB2312" w:hint="eastAsia"/>
          <w:sz w:val="32"/>
          <w:szCs w:val="32"/>
        </w:rPr>
        <w:t>学校办公室</w:t>
      </w:r>
      <w:r w:rsidRPr="002058BA">
        <w:rPr>
          <w:rFonts w:ascii="仿宋_GB2312" w:eastAsia="仿宋_GB2312" w:hAnsi="宋体" w:cs="仿宋_GB2312" w:hint="eastAsia"/>
          <w:sz w:val="32"/>
          <w:szCs w:val="32"/>
        </w:rPr>
        <w:t>对</w:t>
      </w:r>
      <w:r>
        <w:rPr>
          <w:rFonts w:ascii="仿宋_GB2312" w:eastAsia="仿宋_GB2312" w:hAnsi="宋体" w:cs="仿宋_GB2312" w:hint="eastAsia"/>
          <w:sz w:val="32"/>
          <w:szCs w:val="32"/>
        </w:rPr>
        <w:t>督查督办事项的</w:t>
      </w:r>
      <w:r w:rsidRPr="002058BA">
        <w:rPr>
          <w:rFonts w:ascii="仿宋_GB2312" w:eastAsia="仿宋_GB2312" w:hAnsi="宋体" w:cs="仿宋_GB2312" w:hint="eastAsia"/>
          <w:sz w:val="32"/>
          <w:szCs w:val="32"/>
        </w:rPr>
        <w:t>办理</w:t>
      </w:r>
      <w:r>
        <w:rPr>
          <w:rFonts w:ascii="仿宋_GB2312" w:eastAsia="仿宋_GB2312" w:hAnsi="宋体" w:cs="仿宋_GB2312" w:hint="eastAsia"/>
          <w:sz w:val="32"/>
          <w:szCs w:val="32"/>
        </w:rPr>
        <w:t>落实</w:t>
      </w:r>
      <w:r w:rsidRPr="002058BA">
        <w:rPr>
          <w:rFonts w:ascii="仿宋_GB2312" w:eastAsia="仿宋_GB2312" w:hAnsi="宋体" w:cs="仿宋_GB2312" w:hint="eastAsia"/>
          <w:sz w:val="32"/>
          <w:szCs w:val="32"/>
        </w:rPr>
        <w:t>情况</w:t>
      </w:r>
      <w:r>
        <w:rPr>
          <w:rFonts w:ascii="仿宋_GB2312" w:eastAsia="仿宋_GB2312" w:hAnsi="宋体" w:cs="仿宋_GB2312" w:hint="eastAsia"/>
          <w:sz w:val="32"/>
          <w:szCs w:val="32"/>
        </w:rPr>
        <w:t>进行汇总</w:t>
      </w:r>
      <w:r w:rsidRPr="002058BA">
        <w:rPr>
          <w:rFonts w:ascii="仿宋_GB2312" w:eastAsia="仿宋_GB2312" w:hAnsi="宋体" w:cs="仿宋_GB2312" w:hint="eastAsia"/>
          <w:sz w:val="32"/>
          <w:szCs w:val="32"/>
        </w:rPr>
        <w:t>，</w:t>
      </w:r>
      <w:r>
        <w:rPr>
          <w:rFonts w:ascii="仿宋_GB2312" w:eastAsia="仿宋_GB2312" w:hAnsi="宋体" w:cs="仿宋_GB2312" w:hint="eastAsia"/>
          <w:sz w:val="32"/>
          <w:szCs w:val="32"/>
        </w:rPr>
        <w:t>并适时</w:t>
      </w:r>
      <w:r w:rsidRPr="002058BA">
        <w:rPr>
          <w:rFonts w:ascii="仿宋_GB2312" w:eastAsia="仿宋_GB2312" w:hAnsi="宋体" w:cs="仿宋_GB2312" w:hint="eastAsia"/>
          <w:sz w:val="32"/>
          <w:szCs w:val="32"/>
        </w:rPr>
        <w:t>在一定范围内进行通报。</w:t>
      </w:r>
      <w:r>
        <w:rPr>
          <w:rFonts w:ascii="仿宋_GB2312" w:eastAsia="仿宋_GB2312" w:hAnsi="宋体" w:cs="仿宋_GB2312" w:hint="eastAsia"/>
          <w:sz w:val="32"/>
          <w:szCs w:val="32"/>
        </w:rPr>
        <w:t>督查督办结果作为干部任免、民主评议、年度考核、评优评先的重要依据之一。</w:t>
      </w:r>
    </w:p>
    <w:p w:rsidR="0084124C" w:rsidRDefault="0084124C" w:rsidP="0084124C">
      <w:pPr>
        <w:spacing w:line="400" w:lineRule="exact"/>
        <w:ind w:firstLineChars="200" w:firstLine="634"/>
        <w:rPr>
          <w:rFonts w:ascii="仿宋_GB2312" w:hAnsi="宋体" w:cs="仿宋_GB2312" w:hint="eastAsia"/>
          <w:kern w:val="0"/>
          <w:szCs w:val="32"/>
        </w:rPr>
      </w:pPr>
      <w:r>
        <w:rPr>
          <w:rFonts w:ascii="仿宋_GB2312" w:hAnsi="宋体" w:cs="仿宋_GB2312" w:hint="eastAsia"/>
          <w:b/>
          <w:kern w:val="0"/>
          <w:szCs w:val="32"/>
        </w:rPr>
        <w:t xml:space="preserve">第八条　</w:t>
      </w:r>
      <w:r>
        <w:rPr>
          <w:rFonts w:ascii="仿宋_GB2312" w:hAnsi="宋体" w:cs="仿宋_GB2312" w:hint="eastAsia"/>
          <w:kern w:val="0"/>
          <w:szCs w:val="32"/>
        </w:rPr>
        <w:t>本办法由学校办公室负责解释。</w:t>
      </w:r>
    </w:p>
    <w:p w:rsidR="0084124C" w:rsidRDefault="0084124C" w:rsidP="0084124C">
      <w:pPr>
        <w:widowControl/>
        <w:snapToGrid w:val="0"/>
        <w:spacing w:line="400" w:lineRule="exact"/>
        <w:ind w:firstLine="643"/>
        <w:rPr>
          <w:rFonts w:ascii="仿宋_GB2312" w:hAnsi="宋体" w:cs="仿宋_GB2312" w:hint="eastAsia"/>
          <w:kern w:val="0"/>
          <w:szCs w:val="32"/>
        </w:rPr>
      </w:pPr>
      <w:r>
        <w:rPr>
          <w:rFonts w:ascii="仿宋_GB2312" w:hAnsi="宋体" w:cs="仿宋_GB2312" w:hint="eastAsia"/>
          <w:b/>
          <w:bCs/>
          <w:kern w:val="0"/>
          <w:szCs w:val="32"/>
        </w:rPr>
        <w:t xml:space="preserve">第九条　</w:t>
      </w:r>
      <w:r>
        <w:rPr>
          <w:rFonts w:ascii="仿宋_GB2312" w:hAnsi="宋体" w:cs="仿宋_GB2312" w:hint="eastAsia"/>
          <w:kern w:val="0"/>
          <w:szCs w:val="32"/>
        </w:rPr>
        <w:t>本办法自印发之日起施行。</w:t>
      </w:r>
    </w:p>
    <w:p w:rsidR="0084124C" w:rsidRDefault="0084124C" w:rsidP="0084124C">
      <w:pPr>
        <w:widowControl/>
        <w:snapToGrid w:val="0"/>
        <w:spacing w:line="360" w:lineRule="exact"/>
        <w:jc w:val="center"/>
        <w:rPr>
          <w:rFonts w:ascii="黑体" w:eastAsia="黑体" w:hAnsi="宋体" w:cs="黑体" w:hint="eastAsia"/>
          <w:color w:val="000000"/>
          <w:kern w:val="0"/>
          <w:sz w:val="36"/>
          <w:szCs w:val="36"/>
        </w:rPr>
      </w:pPr>
      <w:r>
        <w:rPr>
          <w:rFonts w:ascii="宋体" w:hAnsi="宋体" w:cs="宋体"/>
          <w:sz w:val="22"/>
          <w:szCs w:val="22"/>
        </w:rPr>
        <w:br w:type="page"/>
      </w:r>
      <w:r>
        <w:rPr>
          <w:rFonts w:ascii="黑体" w:eastAsia="黑体" w:hAnsi="宋体" w:cs="黑体" w:hint="eastAsia"/>
          <w:color w:val="000000"/>
          <w:kern w:val="0"/>
          <w:sz w:val="36"/>
          <w:szCs w:val="36"/>
        </w:rPr>
        <w:lastRenderedPageBreak/>
        <w:t>安徽大学督查督办事项通知单</w:t>
      </w:r>
    </w:p>
    <w:p w:rsidR="0084124C" w:rsidRDefault="0084124C" w:rsidP="0084124C">
      <w:pPr>
        <w:widowControl/>
        <w:snapToGrid w:val="0"/>
        <w:spacing w:line="360" w:lineRule="exact"/>
        <w:rPr>
          <w:rFonts w:ascii="黑体" w:eastAsia="黑体" w:hAnsi="宋体" w:cs="黑体" w:hint="eastAsia"/>
          <w:color w:val="000000"/>
          <w:kern w:val="0"/>
          <w:sz w:val="36"/>
          <w:szCs w:val="36"/>
        </w:rPr>
      </w:pPr>
    </w:p>
    <w:p w:rsidR="0084124C" w:rsidRDefault="0084124C" w:rsidP="0084124C">
      <w:pPr>
        <w:widowControl/>
        <w:snapToGrid w:val="0"/>
        <w:spacing w:line="360" w:lineRule="exact"/>
        <w:rPr>
          <w:rFonts w:hint="eastAsia"/>
        </w:rPr>
      </w:pPr>
      <w:proofErr w:type="gramStart"/>
      <w:r>
        <w:rPr>
          <w:rFonts w:ascii="宋体" w:hAnsi="宋体" w:cs="宋体" w:hint="eastAsia"/>
          <w:color w:val="000000"/>
          <w:kern w:val="0"/>
          <w:sz w:val="28"/>
          <w:szCs w:val="28"/>
        </w:rPr>
        <w:t>校督〔</w:t>
      </w:r>
      <w:r>
        <w:rPr>
          <w:rFonts w:ascii="宋体" w:hAnsi="宋体" w:cs="宋体" w:hint="eastAsia"/>
          <w:color w:val="000000"/>
          <w:kern w:val="0"/>
          <w:sz w:val="28"/>
          <w:szCs w:val="28"/>
        </w:rPr>
        <w:t xml:space="preserve">    </w:t>
      </w:r>
      <w:r>
        <w:rPr>
          <w:rFonts w:ascii="宋体" w:hAnsi="宋体" w:cs="宋体" w:hint="eastAsia"/>
          <w:color w:val="000000"/>
          <w:kern w:val="0"/>
          <w:sz w:val="28"/>
          <w:szCs w:val="28"/>
        </w:rPr>
        <w:t>〕</w:t>
      </w:r>
      <w:proofErr w:type="gramEnd"/>
      <w:r>
        <w:rPr>
          <w:rFonts w:ascii="宋体" w:hAnsi="宋体" w:cs="宋体" w:hint="eastAsia"/>
          <w:color w:val="000000"/>
          <w:kern w:val="0"/>
          <w:sz w:val="28"/>
          <w:szCs w:val="28"/>
        </w:rPr>
        <w:t>第</w:t>
      </w:r>
      <w:r>
        <w:rPr>
          <w:rFonts w:ascii="宋体" w:hAnsi="宋体" w:cs="宋体" w:hint="eastAsia"/>
          <w:color w:val="000000"/>
          <w:kern w:val="0"/>
          <w:sz w:val="28"/>
          <w:szCs w:val="28"/>
        </w:rPr>
        <w:t xml:space="preserve">    </w:t>
      </w:r>
      <w:r>
        <w:rPr>
          <w:rFonts w:ascii="宋体" w:hAnsi="宋体" w:cs="宋体" w:hint="eastAsia"/>
          <w:color w:val="000000"/>
          <w:kern w:val="0"/>
          <w:sz w:val="28"/>
          <w:szCs w:val="28"/>
        </w:rPr>
        <w:t>号</w:t>
      </w:r>
      <w:r>
        <w:rPr>
          <w:rFonts w:ascii="宋体" w:hAnsi="宋体" w:cs="宋体" w:hint="eastAsia"/>
          <w:color w:val="000000"/>
          <w:kern w:val="0"/>
          <w:sz w:val="28"/>
          <w:szCs w:val="28"/>
        </w:rPr>
        <w:t xml:space="preserve">               </w:t>
      </w:r>
      <w:r>
        <w:rPr>
          <w:rFonts w:ascii="宋体" w:hAnsi="宋体" w:cs="宋体" w:hint="eastAsia"/>
          <w:color w:val="000000"/>
          <w:kern w:val="0"/>
          <w:sz w:val="28"/>
          <w:szCs w:val="28"/>
        </w:rPr>
        <w:t>立项签发人：</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2147"/>
        <w:gridCol w:w="2461"/>
        <w:gridCol w:w="1470"/>
        <w:gridCol w:w="2670"/>
      </w:tblGrid>
      <w:tr w:rsidR="0084124C" w:rsidTr="00F40C6D">
        <w:trPr>
          <w:trHeight w:val="740"/>
          <w:jc w:val="center"/>
        </w:trPr>
        <w:tc>
          <w:tcPr>
            <w:tcW w:w="21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124C" w:rsidRDefault="0084124C" w:rsidP="00F40C6D">
            <w:pPr>
              <w:widowControl/>
              <w:spacing w:line="360" w:lineRule="exact"/>
            </w:pPr>
            <w:r>
              <w:rPr>
                <w:rFonts w:ascii="宋体" w:hAnsi="宋体" w:cs="宋体" w:hint="eastAsia"/>
                <w:color w:val="333333"/>
                <w:kern w:val="0"/>
                <w:sz w:val="28"/>
                <w:szCs w:val="28"/>
              </w:rPr>
              <w:t>牵头承办单位</w:t>
            </w:r>
          </w:p>
        </w:tc>
        <w:tc>
          <w:tcPr>
            <w:tcW w:w="660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4124C" w:rsidRDefault="0084124C" w:rsidP="00F40C6D">
            <w:pPr>
              <w:widowControl/>
              <w:spacing w:line="360" w:lineRule="exact"/>
            </w:pPr>
          </w:p>
        </w:tc>
      </w:tr>
      <w:tr w:rsidR="0084124C" w:rsidTr="00F40C6D">
        <w:trPr>
          <w:trHeight w:val="770"/>
          <w:jc w:val="center"/>
        </w:trPr>
        <w:tc>
          <w:tcPr>
            <w:tcW w:w="21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124C" w:rsidRDefault="0084124C" w:rsidP="00F40C6D">
            <w:pPr>
              <w:widowControl/>
              <w:spacing w:line="360" w:lineRule="exact"/>
              <w:rPr>
                <w:rFonts w:ascii="宋体" w:hAnsi="宋体" w:cs="宋体"/>
                <w:color w:val="333333"/>
                <w:kern w:val="0"/>
                <w:sz w:val="28"/>
                <w:szCs w:val="28"/>
              </w:rPr>
            </w:pPr>
            <w:r>
              <w:rPr>
                <w:rFonts w:ascii="宋体" w:hAnsi="宋体" w:cs="宋体" w:hint="eastAsia"/>
                <w:color w:val="333333"/>
                <w:kern w:val="0"/>
                <w:sz w:val="28"/>
                <w:szCs w:val="28"/>
              </w:rPr>
              <w:t>负</w:t>
            </w:r>
            <w:r>
              <w:rPr>
                <w:rFonts w:ascii="宋体" w:hAnsi="宋体" w:cs="宋体" w:hint="eastAsia"/>
                <w:color w:val="333333"/>
                <w:kern w:val="0"/>
                <w:sz w:val="28"/>
                <w:szCs w:val="28"/>
              </w:rPr>
              <w:t xml:space="preserve"> </w:t>
            </w:r>
            <w:r>
              <w:rPr>
                <w:rFonts w:ascii="宋体" w:hAnsi="宋体" w:cs="宋体" w:hint="eastAsia"/>
                <w:color w:val="333333"/>
                <w:kern w:val="0"/>
                <w:sz w:val="28"/>
                <w:szCs w:val="28"/>
              </w:rPr>
              <w:t>责</w:t>
            </w:r>
            <w:r>
              <w:rPr>
                <w:rFonts w:ascii="宋体" w:hAnsi="宋体" w:cs="宋体" w:hint="eastAsia"/>
                <w:color w:val="333333"/>
                <w:kern w:val="0"/>
                <w:sz w:val="28"/>
                <w:szCs w:val="28"/>
              </w:rPr>
              <w:t xml:space="preserve"> </w:t>
            </w:r>
            <w:r>
              <w:rPr>
                <w:rFonts w:ascii="宋体" w:hAnsi="宋体" w:cs="宋体" w:hint="eastAsia"/>
                <w:color w:val="333333"/>
                <w:kern w:val="0"/>
                <w:sz w:val="28"/>
                <w:szCs w:val="28"/>
              </w:rPr>
              <w:t>人</w:t>
            </w:r>
            <w:r>
              <w:rPr>
                <w:rFonts w:ascii="宋体" w:hAnsi="宋体" w:cs="宋体" w:hint="eastAsia"/>
                <w:color w:val="333333"/>
                <w:kern w:val="0"/>
                <w:sz w:val="28"/>
                <w:szCs w:val="28"/>
              </w:rPr>
              <w:t> </w:t>
            </w:r>
          </w:p>
        </w:tc>
        <w:tc>
          <w:tcPr>
            <w:tcW w:w="660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4124C" w:rsidRDefault="0084124C" w:rsidP="00F40C6D">
            <w:pPr>
              <w:widowControl/>
              <w:spacing w:line="360" w:lineRule="exact"/>
              <w:rPr>
                <w:rFonts w:ascii="宋体" w:hAnsi="宋体" w:cs="宋体"/>
                <w:color w:val="333333"/>
                <w:kern w:val="0"/>
                <w:sz w:val="28"/>
                <w:szCs w:val="28"/>
              </w:rPr>
            </w:pPr>
          </w:p>
        </w:tc>
      </w:tr>
      <w:tr w:rsidR="0084124C" w:rsidTr="00F40C6D">
        <w:trPr>
          <w:trHeight w:val="800"/>
          <w:jc w:val="center"/>
        </w:trPr>
        <w:tc>
          <w:tcPr>
            <w:tcW w:w="21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124C" w:rsidRDefault="0084124C" w:rsidP="00F40C6D">
            <w:pPr>
              <w:widowControl/>
              <w:spacing w:line="360" w:lineRule="exact"/>
              <w:rPr>
                <w:rFonts w:ascii="宋体" w:hAnsi="宋体" w:cs="宋体"/>
                <w:color w:val="333333"/>
                <w:kern w:val="0"/>
                <w:sz w:val="28"/>
                <w:szCs w:val="28"/>
              </w:rPr>
            </w:pPr>
            <w:r>
              <w:rPr>
                <w:rFonts w:ascii="宋体" w:hAnsi="宋体" w:cs="宋体" w:hint="eastAsia"/>
                <w:color w:val="333333"/>
                <w:kern w:val="0"/>
                <w:sz w:val="28"/>
                <w:szCs w:val="28"/>
              </w:rPr>
              <w:t>经</w:t>
            </w:r>
            <w:r>
              <w:rPr>
                <w:rFonts w:ascii="宋体" w:hAnsi="宋体" w:cs="宋体" w:hint="eastAsia"/>
                <w:color w:val="333333"/>
                <w:kern w:val="0"/>
                <w:sz w:val="28"/>
                <w:szCs w:val="28"/>
              </w:rPr>
              <w:t xml:space="preserve"> </w:t>
            </w:r>
            <w:r>
              <w:rPr>
                <w:rFonts w:ascii="宋体" w:hAnsi="宋体" w:cs="宋体" w:hint="eastAsia"/>
                <w:color w:val="333333"/>
                <w:kern w:val="0"/>
                <w:sz w:val="28"/>
                <w:szCs w:val="28"/>
              </w:rPr>
              <w:t>办</w:t>
            </w:r>
            <w:r>
              <w:rPr>
                <w:rFonts w:ascii="宋体" w:hAnsi="宋体" w:cs="宋体" w:hint="eastAsia"/>
                <w:color w:val="333333"/>
                <w:kern w:val="0"/>
                <w:sz w:val="28"/>
                <w:szCs w:val="28"/>
              </w:rPr>
              <w:t xml:space="preserve"> </w:t>
            </w:r>
            <w:r>
              <w:rPr>
                <w:rFonts w:ascii="宋体" w:hAnsi="宋体" w:cs="宋体" w:hint="eastAsia"/>
                <w:color w:val="333333"/>
                <w:kern w:val="0"/>
                <w:sz w:val="28"/>
                <w:szCs w:val="28"/>
              </w:rPr>
              <w:t>人</w:t>
            </w:r>
          </w:p>
        </w:tc>
        <w:tc>
          <w:tcPr>
            <w:tcW w:w="660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4124C" w:rsidRDefault="0084124C" w:rsidP="00F40C6D">
            <w:pPr>
              <w:widowControl/>
              <w:spacing w:line="360" w:lineRule="exact"/>
              <w:rPr>
                <w:rFonts w:ascii="宋体" w:hAnsi="宋体" w:cs="宋体"/>
                <w:color w:val="333333"/>
                <w:kern w:val="0"/>
                <w:sz w:val="28"/>
                <w:szCs w:val="28"/>
              </w:rPr>
            </w:pPr>
          </w:p>
        </w:tc>
      </w:tr>
      <w:tr w:rsidR="0084124C" w:rsidTr="00F40C6D">
        <w:trPr>
          <w:trHeight w:val="690"/>
          <w:jc w:val="center"/>
        </w:trPr>
        <w:tc>
          <w:tcPr>
            <w:tcW w:w="21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124C" w:rsidRDefault="0084124C" w:rsidP="00F40C6D">
            <w:pPr>
              <w:widowControl/>
              <w:spacing w:line="360" w:lineRule="exact"/>
            </w:pPr>
            <w:r>
              <w:rPr>
                <w:rFonts w:ascii="宋体" w:hAnsi="宋体" w:cs="宋体" w:hint="eastAsia"/>
                <w:color w:val="333333"/>
                <w:kern w:val="0"/>
                <w:sz w:val="28"/>
                <w:szCs w:val="28"/>
              </w:rPr>
              <w:t>办结期限</w:t>
            </w:r>
          </w:p>
        </w:tc>
        <w:tc>
          <w:tcPr>
            <w:tcW w:w="660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124C" w:rsidRDefault="0084124C" w:rsidP="00F40C6D">
            <w:pPr>
              <w:widowControl/>
              <w:spacing w:line="360" w:lineRule="exact"/>
              <w:jc w:val="center"/>
            </w:pPr>
            <w:r>
              <w:rPr>
                <w:rFonts w:ascii="宋体" w:hAnsi="宋体" w:cs="宋体" w:hint="eastAsia"/>
                <w:color w:val="333333"/>
                <w:kern w:val="0"/>
                <w:sz w:val="28"/>
                <w:szCs w:val="28"/>
              </w:rPr>
              <w:t>年</w:t>
            </w:r>
            <w:r>
              <w:rPr>
                <w:rFonts w:ascii="宋体" w:hAnsi="宋体" w:cs="宋体" w:hint="eastAsia"/>
                <w:color w:val="333333"/>
                <w:kern w:val="0"/>
                <w:sz w:val="28"/>
                <w:szCs w:val="28"/>
              </w:rPr>
              <w:t xml:space="preserve">   </w:t>
            </w:r>
            <w:r>
              <w:rPr>
                <w:rFonts w:ascii="宋体" w:hAnsi="宋体" w:cs="宋体" w:hint="eastAsia"/>
                <w:color w:val="333333"/>
                <w:kern w:val="0"/>
                <w:sz w:val="28"/>
                <w:szCs w:val="28"/>
              </w:rPr>
              <w:t>月</w:t>
            </w:r>
            <w:r>
              <w:rPr>
                <w:rFonts w:ascii="宋体" w:hAnsi="宋体" w:cs="宋体" w:hint="eastAsia"/>
                <w:color w:val="333333"/>
                <w:kern w:val="0"/>
                <w:sz w:val="28"/>
                <w:szCs w:val="28"/>
              </w:rPr>
              <w:t xml:space="preserve">   </w:t>
            </w:r>
            <w:r>
              <w:rPr>
                <w:rFonts w:ascii="宋体" w:hAnsi="宋体" w:cs="宋体" w:hint="eastAsia"/>
                <w:color w:val="333333"/>
                <w:kern w:val="0"/>
                <w:sz w:val="28"/>
                <w:szCs w:val="28"/>
              </w:rPr>
              <w:t>日</w:t>
            </w:r>
          </w:p>
        </w:tc>
      </w:tr>
      <w:tr w:rsidR="0084124C" w:rsidTr="00F40C6D">
        <w:trPr>
          <w:trHeight w:val="3152"/>
          <w:jc w:val="center"/>
        </w:trPr>
        <w:tc>
          <w:tcPr>
            <w:tcW w:w="21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124C" w:rsidRDefault="0084124C" w:rsidP="00F40C6D">
            <w:pPr>
              <w:widowControl/>
              <w:spacing w:line="360" w:lineRule="exact"/>
            </w:pPr>
            <w:r>
              <w:rPr>
                <w:rFonts w:ascii="宋体" w:hAnsi="宋体" w:cs="宋体" w:hint="eastAsia"/>
                <w:color w:val="333333"/>
                <w:kern w:val="0"/>
                <w:sz w:val="28"/>
                <w:szCs w:val="28"/>
              </w:rPr>
              <w:t>事项内容</w:t>
            </w:r>
          </w:p>
        </w:tc>
        <w:tc>
          <w:tcPr>
            <w:tcW w:w="660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4124C" w:rsidRDefault="0084124C" w:rsidP="00F40C6D">
            <w:pPr>
              <w:widowControl/>
              <w:spacing w:line="360" w:lineRule="exact"/>
              <w:rPr>
                <w:rFonts w:hint="eastAsia"/>
              </w:rPr>
            </w:pPr>
          </w:p>
          <w:p w:rsidR="0084124C" w:rsidRDefault="0084124C" w:rsidP="00F40C6D">
            <w:pPr>
              <w:widowControl/>
              <w:spacing w:line="360" w:lineRule="exact"/>
              <w:rPr>
                <w:rFonts w:hint="eastAsia"/>
              </w:rPr>
            </w:pPr>
          </w:p>
          <w:p w:rsidR="0084124C" w:rsidRDefault="0084124C" w:rsidP="00F40C6D">
            <w:pPr>
              <w:widowControl/>
              <w:spacing w:line="360" w:lineRule="exact"/>
              <w:rPr>
                <w:rFonts w:hint="eastAsia"/>
              </w:rPr>
            </w:pPr>
          </w:p>
        </w:tc>
      </w:tr>
      <w:tr w:rsidR="0084124C" w:rsidTr="00F40C6D">
        <w:trPr>
          <w:trHeight w:val="600"/>
          <w:jc w:val="center"/>
        </w:trPr>
        <w:tc>
          <w:tcPr>
            <w:tcW w:w="21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124C" w:rsidRDefault="0084124C" w:rsidP="00F40C6D">
            <w:pPr>
              <w:widowControl/>
              <w:spacing w:line="360" w:lineRule="exact"/>
            </w:pPr>
            <w:r>
              <w:rPr>
                <w:rFonts w:ascii="宋体" w:hAnsi="宋体" w:cs="宋体" w:hint="eastAsia"/>
                <w:color w:val="333333"/>
                <w:kern w:val="0"/>
                <w:sz w:val="28"/>
                <w:szCs w:val="28"/>
              </w:rPr>
              <w:t>签</w:t>
            </w:r>
            <w:r>
              <w:rPr>
                <w:rFonts w:ascii="宋体" w:hAnsi="宋体" w:cs="宋体" w:hint="eastAsia"/>
                <w:color w:val="333333"/>
                <w:kern w:val="0"/>
                <w:sz w:val="28"/>
                <w:szCs w:val="28"/>
              </w:rPr>
              <w:t xml:space="preserve"> </w:t>
            </w:r>
            <w:r>
              <w:rPr>
                <w:rFonts w:ascii="宋体" w:hAnsi="宋体" w:cs="宋体" w:hint="eastAsia"/>
                <w:color w:val="333333"/>
                <w:kern w:val="0"/>
                <w:sz w:val="28"/>
                <w:szCs w:val="28"/>
              </w:rPr>
              <w:t>收</w:t>
            </w:r>
            <w:r>
              <w:rPr>
                <w:rFonts w:ascii="宋体" w:hAnsi="宋体" w:cs="宋体" w:hint="eastAsia"/>
                <w:color w:val="333333"/>
                <w:kern w:val="0"/>
                <w:sz w:val="28"/>
                <w:szCs w:val="28"/>
              </w:rPr>
              <w:t xml:space="preserve"> </w:t>
            </w:r>
            <w:r>
              <w:rPr>
                <w:rFonts w:ascii="宋体" w:hAnsi="宋体" w:cs="宋体" w:hint="eastAsia"/>
                <w:color w:val="333333"/>
                <w:kern w:val="0"/>
                <w:sz w:val="28"/>
                <w:szCs w:val="28"/>
              </w:rPr>
              <w:t>人</w:t>
            </w:r>
          </w:p>
        </w:tc>
        <w:tc>
          <w:tcPr>
            <w:tcW w:w="24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124C" w:rsidRDefault="0084124C" w:rsidP="00F40C6D">
            <w:pPr>
              <w:widowControl/>
              <w:wordWrap w:val="0"/>
              <w:spacing w:line="360" w:lineRule="exact"/>
            </w:pPr>
            <w:r>
              <w:rPr>
                <w:rFonts w:ascii="宋体" w:hAnsi="宋体" w:cs="宋体" w:hint="eastAsia"/>
                <w:color w:val="333333"/>
                <w:kern w:val="0"/>
                <w:sz w:val="28"/>
                <w:szCs w:val="28"/>
              </w:rPr>
              <w:t> </w:t>
            </w:r>
          </w:p>
        </w:tc>
        <w:tc>
          <w:tcPr>
            <w:tcW w:w="1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124C" w:rsidRDefault="0084124C" w:rsidP="00F40C6D">
            <w:pPr>
              <w:widowControl/>
              <w:spacing w:line="360" w:lineRule="exact"/>
            </w:pPr>
            <w:r>
              <w:rPr>
                <w:rFonts w:ascii="宋体" w:hAnsi="宋体" w:cs="宋体" w:hint="eastAsia"/>
                <w:color w:val="333333"/>
                <w:kern w:val="0"/>
                <w:sz w:val="28"/>
                <w:szCs w:val="28"/>
              </w:rPr>
              <w:t>签收时间</w:t>
            </w:r>
          </w:p>
        </w:tc>
        <w:tc>
          <w:tcPr>
            <w:tcW w:w="26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124C" w:rsidRDefault="0084124C" w:rsidP="00F40C6D">
            <w:pPr>
              <w:widowControl/>
              <w:spacing w:line="360" w:lineRule="exact"/>
            </w:pPr>
            <w:r>
              <w:rPr>
                <w:rFonts w:ascii="宋体" w:hAnsi="宋体" w:cs="宋体" w:hint="eastAsia"/>
                <w:color w:val="333333"/>
                <w:kern w:val="0"/>
                <w:sz w:val="28"/>
                <w:szCs w:val="28"/>
              </w:rPr>
              <w:t xml:space="preserve">     </w:t>
            </w:r>
            <w:r>
              <w:rPr>
                <w:rFonts w:ascii="宋体" w:hAnsi="宋体" w:cs="宋体" w:hint="eastAsia"/>
                <w:color w:val="333333"/>
                <w:kern w:val="0"/>
                <w:sz w:val="28"/>
                <w:szCs w:val="28"/>
              </w:rPr>
              <w:t>年</w:t>
            </w:r>
            <w:r>
              <w:rPr>
                <w:rFonts w:ascii="宋体" w:hAnsi="宋体" w:cs="宋体" w:hint="eastAsia"/>
                <w:color w:val="333333"/>
                <w:kern w:val="0"/>
                <w:sz w:val="28"/>
                <w:szCs w:val="28"/>
              </w:rPr>
              <w:t xml:space="preserve">   </w:t>
            </w:r>
            <w:r>
              <w:rPr>
                <w:rFonts w:ascii="宋体" w:hAnsi="宋体" w:cs="宋体" w:hint="eastAsia"/>
                <w:color w:val="333333"/>
                <w:kern w:val="0"/>
                <w:sz w:val="28"/>
                <w:szCs w:val="28"/>
              </w:rPr>
              <w:t>月</w:t>
            </w:r>
            <w:r>
              <w:rPr>
                <w:rFonts w:ascii="宋体" w:hAnsi="宋体" w:cs="宋体" w:hint="eastAsia"/>
                <w:color w:val="333333"/>
                <w:kern w:val="0"/>
                <w:sz w:val="28"/>
                <w:szCs w:val="28"/>
              </w:rPr>
              <w:t xml:space="preserve">   </w:t>
            </w:r>
            <w:r>
              <w:rPr>
                <w:rFonts w:ascii="宋体" w:hAnsi="宋体" w:cs="宋体" w:hint="eastAsia"/>
                <w:color w:val="333333"/>
                <w:kern w:val="0"/>
                <w:sz w:val="28"/>
                <w:szCs w:val="28"/>
              </w:rPr>
              <w:t>日</w:t>
            </w:r>
          </w:p>
        </w:tc>
      </w:tr>
    </w:tbl>
    <w:p w:rsidR="0084124C" w:rsidRDefault="0084124C" w:rsidP="0084124C">
      <w:pPr>
        <w:widowControl/>
        <w:snapToGrid w:val="0"/>
        <w:spacing w:line="360" w:lineRule="exact"/>
        <w:rPr>
          <w:rFonts w:ascii="黑体" w:eastAsia="黑体" w:hAnsi="宋体" w:cs="黑体"/>
          <w:color w:val="000000"/>
          <w:kern w:val="0"/>
          <w:sz w:val="36"/>
          <w:szCs w:val="36"/>
        </w:rPr>
      </w:pPr>
    </w:p>
    <w:p w:rsidR="0084124C" w:rsidRPr="00235B8D" w:rsidRDefault="0084124C" w:rsidP="0084124C">
      <w:pPr>
        <w:widowControl/>
        <w:snapToGrid w:val="0"/>
        <w:spacing w:line="360" w:lineRule="exact"/>
        <w:rPr>
          <w:rFonts w:ascii="宋体" w:hAnsi="宋体" w:cs="宋体" w:hint="eastAsia"/>
          <w:kern w:val="0"/>
          <w:sz w:val="24"/>
        </w:rPr>
      </w:pPr>
      <w:r w:rsidRPr="00235B8D">
        <w:rPr>
          <w:rFonts w:ascii="宋体" w:hAnsi="宋体" w:cs="宋体" w:hint="eastAsia"/>
          <w:b/>
          <w:bCs/>
          <w:color w:val="000000"/>
          <w:kern w:val="0"/>
          <w:sz w:val="24"/>
        </w:rPr>
        <w:t>注：</w:t>
      </w:r>
      <w:r w:rsidRPr="00235B8D">
        <w:rPr>
          <w:rFonts w:ascii="宋体" w:hAnsi="宋体" w:cs="宋体" w:hint="eastAsia"/>
          <w:color w:val="000000"/>
          <w:kern w:val="0"/>
          <w:sz w:val="24"/>
        </w:rPr>
        <w:t>牵头承办单位于</w:t>
      </w:r>
      <w:r>
        <w:rPr>
          <w:rFonts w:ascii="宋体" w:hAnsi="宋体" w:cs="宋体" w:hint="eastAsia"/>
          <w:color w:val="000000"/>
          <w:kern w:val="0"/>
          <w:sz w:val="24"/>
        </w:rPr>
        <w:t xml:space="preserve">  </w:t>
      </w:r>
      <w:r w:rsidRPr="00235B8D">
        <w:rPr>
          <w:rFonts w:ascii="宋体" w:hAnsi="宋体" w:cs="宋体" w:hint="eastAsia"/>
          <w:color w:val="000000"/>
          <w:kern w:val="0"/>
          <w:sz w:val="24"/>
        </w:rPr>
        <w:t xml:space="preserve"> </w:t>
      </w:r>
      <w:r w:rsidRPr="00235B8D">
        <w:rPr>
          <w:rFonts w:ascii="宋体" w:hAnsi="宋体" w:cs="宋体" w:hint="eastAsia"/>
          <w:color w:val="000000"/>
          <w:kern w:val="0"/>
          <w:sz w:val="24"/>
        </w:rPr>
        <w:t>年</w:t>
      </w:r>
      <w:r w:rsidRPr="00235B8D">
        <w:rPr>
          <w:rFonts w:ascii="宋体" w:hAnsi="宋体" w:cs="宋体" w:hint="eastAsia"/>
          <w:color w:val="000000"/>
          <w:kern w:val="0"/>
          <w:sz w:val="24"/>
        </w:rPr>
        <w:t xml:space="preserve"> </w:t>
      </w:r>
      <w:r>
        <w:rPr>
          <w:rFonts w:ascii="宋体" w:hAnsi="宋体" w:cs="宋体" w:hint="eastAsia"/>
          <w:color w:val="000000"/>
          <w:kern w:val="0"/>
          <w:sz w:val="24"/>
        </w:rPr>
        <w:t xml:space="preserve"> </w:t>
      </w:r>
      <w:r w:rsidRPr="00235B8D">
        <w:rPr>
          <w:rFonts w:ascii="宋体" w:hAnsi="宋体" w:cs="宋体" w:hint="eastAsia"/>
          <w:color w:val="000000"/>
          <w:kern w:val="0"/>
          <w:sz w:val="24"/>
        </w:rPr>
        <w:t>月</w:t>
      </w:r>
      <w:r w:rsidRPr="00235B8D">
        <w:rPr>
          <w:rFonts w:ascii="宋体" w:hAnsi="宋体" w:cs="宋体" w:hint="eastAsia"/>
          <w:color w:val="000000"/>
          <w:kern w:val="0"/>
          <w:sz w:val="24"/>
        </w:rPr>
        <w:t xml:space="preserve">  </w:t>
      </w:r>
      <w:r w:rsidRPr="00235B8D">
        <w:rPr>
          <w:rFonts w:ascii="宋体" w:hAnsi="宋体" w:cs="宋体" w:hint="eastAsia"/>
          <w:color w:val="000000"/>
          <w:kern w:val="0"/>
          <w:sz w:val="24"/>
        </w:rPr>
        <w:t>日前办理完毕，</w:t>
      </w:r>
      <w:r w:rsidRPr="00235B8D">
        <w:rPr>
          <w:rFonts w:ascii="宋体" w:hAnsi="宋体" w:cs="宋体" w:hint="eastAsia"/>
          <w:kern w:val="0"/>
          <w:sz w:val="24"/>
        </w:rPr>
        <w:t>并向学校办公室反馈办理情况。</w:t>
      </w:r>
    </w:p>
    <w:p w:rsidR="0084124C" w:rsidRPr="00235B8D" w:rsidRDefault="0084124C" w:rsidP="0084124C">
      <w:pPr>
        <w:widowControl/>
        <w:snapToGrid w:val="0"/>
        <w:spacing w:line="360" w:lineRule="exact"/>
        <w:rPr>
          <w:rFonts w:ascii="宋体" w:hAnsi="宋体" w:cs="宋体" w:hint="eastAsia"/>
          <w:sz w:val="24"/>
        </w:rPr>
      </w:pPr>
    </w:p>
    <w:p w:rsidR="0084124C" w:rsidRDefault="0084124C" w:rsidP="0084124C">
      <w:pPr>
        <w:widowControl/>
        <w:snapToGrid w:val="0"/>
        <w:spacing w:line="360" w:lineRule="exact"/>
        <w:ind w:firstLine="5220"/>
        <w:rPr>
          <w:rFonts w:ascii="宋体" w:hAnsi="宋体" w:cs="宋体" w:hint="eastAsia"/>
          <w:color w:val="000000"/>
          <w:kern w:val="0"/>
          <w:szCs w:val="32"/>
        </w:rPr>
      </w:pPr>
    </w:p>
    <w:p w:rsidR="0084124C" w:rsidRDefault="0084124C" w:rsidP="0084124C">
      <w:pPr>
        <w:widowControl/>
        <w:snapToGrid w:val="0"/>
        <w:spacing w:line="360" w:lineRule="exact"/>
        <w:ind w:firstLine="5220"/>
        <w:rPr>
          <w:rFonts w:ascii="宋体" w:hAnsi="宋体" w:cs="宋体" w:hint="eastAsia"/>
          <w:color w:val="000000"/>
          <w:kern w:val="0"/>
          <w:szCs w:val="32"/>
        </w:rPr>
      </w:pPr>
    </w:p>
    <w:p w:rsidR="0084124C" w:rsidRDefault="0084124C" w:rsidP="0084124C">
      <w:pPr>
        <w:widowControl/>
        <w:snapToGrid w:val="0"/>
        <w:spacing w:line="360" w:lineRule="exact"/>
        <w:ind w:firstLine="5220"/>
        <w:rPr>
          <w:rFonts w:ascii="宋体" w:hAnsi="宋体" w:cs="宋体" w:hint="eastAsia"/>
          <w:color w:val="000000"/>
          <w:kern w:val="0"/>
          <w:szCs w:val="32"/>
        </w:rPr>
      </w:pPr>
    </w:p>
    <w:p w:rsidR="0084124C" w:rsidRDefault="0084124C" w:rsidP="0084124C">
      <w:pPr>
        <w:widowControl/>
        <w:snapToGrid w:val="0"/>
        <w:spacing w:line="360" w:lineRule="exact"/>
        <w:ind w:firstLine="5220"/>
        <w:rPr>
          <w:rFonts w:ascii="宋体" w:hAnsi="宋体" w:cs="宋体" w:hint="eastAsia"/>
          <w:color w:val="000000"/>
          <w:kern w:val="0"/>
          <w:szCs w:val="32"/>
        </w:rPr>
      </w:pPr>
      <w:r>
        <w:rPr>
          <w:rFonts w:ascii="宋体" w:hAnsi="宋体" w:cs="宋体" w:hint="eastAsia"/>
          <w:color w:val="000000"/>
          <w:kern w:val="0"/>
          <w:szCs w:val="32"/>
        </w:rPr>
        <w:t xml:space="preserve">  </w:t>
      </w:r>
      <w:r>
        <w:rPr>
          <w:rFonts w:ascii="宋体" w:hAnsi="宋体" w:cs="宋体" w:hint="eastAsia"/>
          <w:color w:val="000000"/>
          <w:kern w:val="0"/>
          <w:szCs w:val="32"/>
        </w:rPr>
        <w:t>安徽大学办公室</w:t>
      </w:r>
    </w:p>
    <w:p w:rsidR="0084124C" w:rsidRDefault="0084124C" w:rsidP="0084124C">
      <w:pPr>
        <w:widowControl/>
        <w:snapToGrid w:val="0"/>
        <w:spacing w:line="360" w:lineRule="exact"/>
        <w:ind w:firstLine="5220"/>
        <w:rPr>
          <w:rFonts w:ascii="宋体" w:hAnsi="宋体" w:cs="宋体" w:hint="eastAsia"/>
          <w:szCs w:val="32"/>
        </w:rPr>
      </w:pPr>
      <w:r>
        <w:rPr>
          <w:rFonts w:ascii="宋体" w:hAnsi="宋体" w:cs="宋体" w:hint="eastAsia"/>
          <w:color w:val="000000"/>
          <w:kern w:val="0"/>
          <w:szCs w:val="32"/>
        </w:rPr>
        <w:t xml:space="preserve">    </w:t>
      </w:r>
      <w:r>
        <w:rPr>
          <w:rFonts w:ascii="宋体" w:hAnsi="宋体" w:cs="宋体" w:hint="eastAsia"/>
          <w:color w:val="000000"/>
          <w:kern w:val="0"/>
          <w:szCs w:val="32"/>
        </w:rPr>
        <w:t>年</w:t>
      </w:r>
      <w:r>
        <w:rPr>
          <w:rFonts w:ascii="宋体" w:hAnsi="宋体" w:cs="宋体" w:hint="eastAsia"/>
          <w:color w:val="000000"/>
          <w:kern w:val="0"/>
          <w:szCs w:val="32"/>
        </w:rPr>
        <w:t xml:space="preserve">  </w:t>
      </w:r>
      <w:r>
        <w:rPr>
          <w:rFonts w:ascii="宋体" w:hAnsi="宋体" w:cs="宋体" w:hint="eastAsia"/>
          <w:color w:val="000000"/>
          <w:kern w:val="0"/>
          <w:szCs w:val="32"/>
        </w:rPr>
        <w:t>月</w:t>
      </w:r>
      <w:r>
        <w:rPr>
          <w:rFonts w:ascii="宋体" w:hAnsi="宋体" w:cs="宋体" w:hint="eastAsia"/>
          <w:color w:val="000000"/>
          <w:kern w:val="0"/>
          <w:szCs w:val="32"/>
        </w:rPr>
        <w:t xml:space="preserve">  </w:t>
      </w:r>
      <w:r>
        <w:rPr>
          <w:rFonts w:ascii="宋体" w:hAnsi="宋体" w:cs="宋体" w:hint="eastAsia"/>
          <w:color w:val="000000"/>
          <w:kern w:val="0"/>
          <w:szCs w:val="32"/>
        </w:rPr>
        <w:t>日</w:t>
      </w:r>
    </w:p>
    <w:p w:rsidR="00C52A23" w:rsidRDefault="00C52A23"/>
    <w:sectPr w:rsidR="00C52A23" w:rsidSect="00D50804">
      <w:footerReference w:type="even" r:id="rId6"/>
      <w:footerReference w:type="default" r:id="rId7"/>
      <w:pgSz w:w="11907" w:h="16840" w:code="9"/>
      <w:pgMar w:top="1531" w:right="1531" w:bottom="1985" w:left="1531" w:header="851" w:footer="1588" w:gutter="0"/>
      <w:cols w:space="425"/>
      <w:docGrid w:type="linesAndChar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7E4" w:rsidRDefault="00C317E4" w:rsidP="0084124C">
      <w:r>
        <w:separator/>
      </w:r>
    </w:p>
  </w:endnote>
  <w:endnote w:type="continuationSeparator" w:id="0">
    <w:p w:rsidR="00C317E4" w:rsidRDefault="00C317E4" w:rsidP="008412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614" w:rsidRDefault="00C317E4">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193614" w:rsidRDefault="00C317E4">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614" w:rsidRDefault="00C317E4">
    <w:pPr>
      <w:pStyle w:val="a4"/>
      <w:framePr w:wrap="around" w:vAnchor="text" w:hAnchor="margin" w:xAlign="outside" w:y="1"/>
      <w:rPr>
        <w:rStyle w:val="a5"/>
        <w:rFonts w:hint="eastAsia"/>
        <w:sz w:val="28"/>
      </w:rPr>
    </w:pPr>
    <w:r>
      <w:rPr>
        <w:rStyle w:val="a5"/>
        <w:rFonts w:hint="eastAsia"/>
        <w:sz w:val="28"/>
      </w:rPr>
      <w:t>—</w:t>
    </w:r>
    <w:r>
      <w:rPr>
        <w:rStyle w:val="a5"/>
        <w:sz w:val="28"/>
      </w:rPr>
      <w:fldChar w:fldCharType="begin"/>
    </w:r>
    <w:r>
      <w:rPr>
        <w:rStyle w:val="a5"/>
        <w:sz w:val="28"/>
      </w:rPr>
      <w:instrText xml:space="preserve">PAGE  </w:instrText>
    </w:r>
    <w:r>
      <w:rPr>
        <w:rStyle w:val="a5"/>
        <w:sz w:val="28"/>
      </w:rPr>
      <w:fldChar w:fldCharType="separate"/>
    </w:r>
    <w:r w:rsidR="0084124C">
      <w:rPr>
        <w:rStyle w:val="a5"/>
        <w:noProof/>
        <w:sz w:val="28"/>
      </w:rPr>
      <w:t>3</w:t>
    </w:r>
    <w:r>
      <w:rPr>
        <w:rStyle w:val="a5"/>
        <w:sz w:val="28"/>
      </w:rPr>
      <w:fldChar w:fldCharType="end"/>
    </w:r>
    <w:r>
      <w:rPr>
        <w:rStyle w:val="a5"/>
        <w:rFonts w:hint="eastAsia"/>
        <w:sz w:val="28"/>
      </w:rPr>
      <w:t>—</w:t>
    </w:r>
  </w:p>
  <w:p w:rsidR="00193614" w:rsidRDefault="00C317E4">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7E4" w:rsidRDefault="00C317E4" w:rsidP="0084124C">
      <w:r>
        <w:separator/>
      </w:r>
    </w:p>
  </w:footnote>
  <w:footnote w:type="continuationSeparator" w:id="0">
    <w:p w:rsidR="00C317E4" w:rsidRDefault="00C317E4" w:rsidP="008412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124C"/>
    <w:rsid w:val="00006951"/>
    <w:rsid w:val="00010E2A"/>
    <w:rsid w:val="000134FA"/>
    <w:rsid w:val="00017515"/>
    <w:rsid w:val="0002078A"/>
    <w:rsid w:val="000273ED"/>
    <w:rsid w:val="00034875"/>
    <w:rsid w:val="00037E3E"/>
    <w:rsid w:val="000415FC"/>
    <w:rsid w:val="000458F8"/>
    <w:rsid w:val="000508FB"/>
    <w:rsid w:val="00055761"/>
    <w:rsid w:val="00064045"/>
    <w:rsid w:val="000702DB"/>
    <w:rsid w:val="000717A4"/>
    <w:rsid w:val="00096921"/>
    <w:rsid w:val="00097A39"/>
    <w:rsid w:val="000A14D3"/>
    <w:rsid w:val="000A3809"/>
    <w:rsid w:val="000A4BDB"/>
    <w:rsid w:val="000B3CF4"/>
    <w:rsid w:val="000B5188"/>
    <w:rsid w:val="000C03C9"/>
    <w:rsid w:val="000E1238"/>
    <w:rsid w:val="000F5A63"/>
    <w:rsid w:val="00100E54"/>
    <w:rsid w:val="0010735B"/>
    <w:rsid w:val="001158F6"/>
    <w:rsid w:val="001169C8"/>
    <w:rsid w:val="00123E90"/>
    <w:rsid w:val="0013125B"/>
    <w:rsid w:val="00141B83"/>
    <w:rsid w:val="001452C6"/>
    <w:rsid w:val="00147209"/>
    <w:rsid w:val="001804FB"/>
    <w:rsid w:val="001A1AB3"/>
    <w:rsid w:val="001C127A"/>
    <w:rsid w:val="001D5296"/>
    <w:rsid w:val="001F538D"/>
    <w:rsid w:val="001F6E53"/>
    <w:rsid w:val="00211276"/>
    <w:rsid w:val="0021787C"/>
    <w:rsid w:val="00252BDC"/>
    <w:rsid w:val="0025435B"/>
    <w:rsid w:val="002616DD"/>
    <w:rsid w:val="00265EA7"/>
    <w:rsid w:val="00273179"/>
    <w:rsid w:val="002860AA"/>
    <w:rsid w:val="002877D3"/>
    <w:rsid w:val="002A6F71"/>
    <w:rsid w:val="002B293B"/>
    <w:rsid w:val="002F684E"/>
    <w:rsid w:val="0030150D"/>
    <w:rsid w:val="00315BCF"/>
    <w:rsid w:val="00321256"/>
    <w:rsid w:val="003271B8"/>
    <w:rsid w:val="00334AB3"/>
    <w:rsid w:val="00335FE2"/>
    <w:rsid w:val="00336CF3"/>
    <w:rsid w:val="00352699"/>
    <w:rsid w:val="00355A7F"/>
    <w:rsid w:val="00363188"/>
    <w:rsid w:val="0036593B"/>
    <w:rsid w:val="0037057F"/>
    <w:rsid w:val="00397FB7"/>
    <w:rsid w:val="003A4A1E"/>
    <w:rsid w:val="003A716F"/>
    <w:rsid w:val="003B291E"/>
    <w:rsid w:val="003B3FA1"/>
    <w:rsid w:val="003E0CDC"/>
    <w:rsid w:val="003F4F45"/>
    <w:rsid w:val="00411201"/>
    <w:rsid w:val="00425010"/>
    <w:rsid w:val="00452FF3"/>
    <w:rsid w:val="00457056"/>
    <w:rsid w:val="00461DD4"/>
    <w:rsid w:val="00464091"/>
    <w:rsid w:val="00484915"/>
    <w:rsid w:val="00492AA6"/>
    <w:rsid w:val="00493AA0"/>
    <w:rsid w:val="004A5F35"/>
    <w:rsid w:val="004B334C"/>
    <w:rsid w:val="004C0FC3"/>
    <w:rsid w:val="004C43DB"/>
    <w:rsid w:val="004E1E38"/>
    <w:rsid w:val="00504260"/>
    <w:rsid w:val="00524DC2"/>
    <w:rsid w:val="0052712D"/>
    <w:rsid w:val="005320C9"/>
    <w:rsid w:val="00535256"/>
    <w:rsid w:val="00540FBD"/>
    <w:rsid w:val="00544BD1"/>
    <w:rsid w:val="00561540"/>
    <w:rsid w:val="0056362D"/>
    <w:rsid w:val="0058423A"/>
    <w:rsid w:val="005907BB"/>
    <w:rsid w:val="005962BA"/>
    <w:rsid w:val="005B7177"/>
    <w:rsid w:val="005E7994"/>
    <w:rsid w:val="005F3860"/>
    <w:rsid w:val="005F6EBB"/>
    <w:rsid w:val="00600603"/>
    <w:rsid w:val="00602DD7"/>
    <w:rsid w:val="00611676"/>
    <w:rsid w:val="006157B7"/>
    <w:rsid w:val="00622E14"/>
    <w:rsid w:val="006367C1"/>
    <w:rsid w:val="00647A60"/>
    <w:rsid w:val="00654C5F"/>
    <w:rsid w:val="00662C6E"/>
    <w:rsid w:val="00695880"/>
    <w:rsid w:val="00697C0F"/>
    <w:rsid w:val="006A086B"/>
    <w:rsid w:val="006A2959"/>
    <w:rsid w:val="006B76E1"/>
    <w:rsid w:val="006C1209"/>
    <w:rsid w:val="006D076D"/>
    <w:rsid w:val="006D6C35"/>
    <w:rsid w:val="006E5CA4"/>
    <w:rsid w:val="006E675A"/>
    <w:rsid w:val="00702785"/>
    <w:rsid w:val="0070455B"/>
    <w:rsid w:val="007048DB"/>
    <w:rsid w:val="00704F39"/>
    <w:rsid w:val="00706C84"/>
    <w:rsid w:val="00726144"/>
    <w:rsid w:val="00730A22"/>
    <w:rsid w:val="00736A8B"/>
    <w:rsid w:val="00745B59"/>
    <w:rsid w:val="00766B63"/>
    <w:rsid w:val="00774921"/>
    <w:rsid w:val="007947C7"/>
    <w:rsid w:val="007A6650"/>
    <w:rsid w:val="007D248B"/>
    <w:rsid w:val="007E0378"/>
    <w:rsid w:val="007E243B"/>
    <w:rsid w:val="007F5F87"/>
    <w:rsid w:val="007F6E11"/>
    <w:rsid w:val="008043BA"/>
    <w:rsid w:val="00805F93"/>
    <w:rsid w:val="0081471A"/>
    <w:rsid w:val="0082066C"/>
    <w:rsid w:val="00822DC2"/>
    <w:rsid w:val="00825AA9"/>
    <w:rsid w:val="0084124C"/>
    <w:rsid w:val="00844074"/>
    <w:rsid w:val="00855629"/>
    <w:rsid w:val="00865759"/>
    <w:rsid w:val="008819EE"/>
    <w:rsid w:val="00890DA1"/>
    <w:rsid w:val="008B041E"/>
    <w:rsid w:val="00943743"/>
    <w:rsid w:val="00965065"/>
    <w:rsid w:val="009709A6"/>
    <w:rsid w:val="00973297"/>
    <w:rsid w:val="009840DD"/>
    <w:rsid w:val="009926D6"/>
    <w:rsid w:val="00997FAB"/>
    <w:rsid w:val="009B4A69"/>
    <w:rsid w:val="009B5161"/>
    <w:rsid w:val="009B5DA0"/>
    <w:rsid w:val="009C09A3"/>
    <w:rsid w:val="009C1841"/>
    <w:rsid w:val="009C2ED2"/>
    <w:rsid w:val="009D78D3"/>
    <w:rsid w:val="009E0C60"/>
    <w:rsid w:val="009F6F5C"/>
    <w:rsid w:val="00A15720"/>
    <w:rsid w:val="00A3284C"/>
    <w:rsid w:val="00A66096"/>
    <w:rsid w:val="00A67C0D"/>
    <w:rsid w:val="00A7215D"/>
    <w:rsid w:val="00AA0D0C"/>
    <w:rsid w:val="00AC021D"/>
    <w:rsid w:val="00AC1C11"/>
    <w:rsid w:val="00AD1529"/>
    <w:rsid w:val="00AF24F4"/>
    <w:rsid w:val="00B0032D"/>
    <w:rsid w:val="00B141F2"/>
    <w:rsid w:val="00B1447E"/>
    <w:rsid w:val="00B31530"/>
    <w:rsid w:val="00B6092C"/>
    <w:rsid w:val="00B8550F"/>
    <w:rsid w:val="00B91304"/>
    <w:rsid w:val="00B92752"/>
    <w:rsid w:val="00B947FD"/>
    <w:rsid w:val="00B97F5B"/>
    <w:rsid w:val="00BB4534"/>
    <w:rsid w:val="00BF0E87"/>
    <w:rsid w:val="00C01D65"/>
    <w:rsid w:val="00C16238"/>
    <w:rsid w:val="00C206D9"/>
    <w:rsid w:val="00C20E1F"/>
    <w:rsid w:val="00C23E50"/>
    <w:rsid w:val="00C317E4"/>
    <w:rsid w:val="00C32B8D"/>
    <w:rsid w:val="00C40EFE"/>
    <w:rsid w:val="00C45C61"/>
    <w:rsid w:val="00C4732D"/>
    <w:rsid w:val="00C50308"/>
    <w:rsid w:val="00C51273"/>
    <w:rsid w:val="00C52A23"/>
    <w:rsid w:val="00C5589F"/>
    <w:rsid w:val="00C62874"/>
    <w:rsid w:val="00C677DB"/>
    <w:rsid w:val="00C727EC"/>
    <w:rsid w:val="00C82006"/>
    <w:rsid w:val="00C82983"/>
    <w:rsid w:val="00C9602C"/>
    <w:rsid w:val="00CA1411"/>
    <w:rsid w:val="00CC4643"/>
    <w:rsid w:val="00CD5033"/>
    <w:rsid w:val="00CD590A"/>
    <w:rsid w:val="00CF32BC"/>
    <w:rsid w:val="00D22D0A"/>
    <w:rsid w:val="00D22D88"/>
    <w:rsid w:val="00D30871"/>
    <w:rsid w:val="00D324C2"/>
    <w:rsid w:val="00D35C39"/>
    <w:rsid w:val="00D37728"/>
    <w:rsid w:val="00D43ED3"/>
    <w:rsid w:val="00D63A1B"/>
    <w:rsid w:val="00D726FF"/>
    <w:rsid w:val="00DB2D08"/>
    <w:rsid w:val="00DC6E74"/>
    <w:rsid w:val="00DD0B89"/>
    <w:rsid w:val="00DD54AC"/>
    <w:rsid w:val="00DE31AA"/>
    <w:rsid w:val="00DF2768"/>
    <w:rsid w:val="00DF66A2"/>
    <w:rsid w:val="00E24742"/>
    <w:rsid w:val="00E62026"/>
    <w:rsid w:val="00E84BEC"/>
    <w:rsid w:val="00E87C21"/>
    <w:rsid w:val="00E91428"/>
    <w:rsid w:val="00EA1D3E"/>
    <w:rsid w:val="00EA52EF"/>
    <w:rsid w:val="00EB3438"/>
    <w:rsid w:val="00EB37ED"/>
    <w:rsid w:val="00EB5109"/>
    <w:rsid w:val="00ED28C1"/>
    <w:rsid w:val="00ED462F"/>
    <w:rsid w:val="00EE48E6"/>
    <w:rsid w:val="00EF4C07"/>
    <w:rsid w:val="00F02427"/>
    <w:rsid w:val="00F17684"/>
    <w:rsid w:val="00F243A6"/>
    <w:rsid w:val="00F2663A"/>
    <w:rsid w:val="00F358A5"/>
    <w:rsid w:val="00F440BF"/>
    <w:rsid w:val="00F56E06"/>
    <w:rsid w:val="00FA6817"/>
    <w:rsid w:val="00FB34A5"/>
    <w:rsid w:val="00FB4B3F"/>
    <w:rsid w:val="00FE5A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24C"/>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12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4124C"/>
    <w:rPr>
      <w:sz w:val="18"/>
      <w:szCs w:val="18"/>
    </w:rPr>
  </w:style>
  <w:style w:type="paragraph" w:styleId="a4">
    <w:name w:val="footer"/>
    <w:basedOn w:val="a"/>
    <w:link w:val="Char0"/>
    <w:unhideWhenUsed/>
    <w:rsid w:val="008412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4124C"/>
    <w:rPr>
      <w:sz w:val="18"/>
      <w:szCs w:val="18"/>
    </w:rPr>
  </w:style>
  <w:style w:type="character" w:styleId="a5">
    <w:name w:val="page number"/>
    <w:basedOn w:val="a0"/>
    <w:rsid w:val="0084124C"/>
  </w:style>
  <w:style w:type="paragraph" w:styleId="a6">
    <w:name w:val="Normal (Web)"/>
    <w:basedOn w:val="a"/>
    <w:rsid w:val="0084124C"/>
    <w:pPr>
      <w:jc w:val="left"/>
    </w:pPr>
    <w:rPr>
      <w:rFonts w:eastAsia="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223</Words>
  <Characters>1277</Characters>
  <Application>Microsoft Office Word</Application>
  <DocSecurity>0</DocSecurity>
  <Lines>10</Lines>
  <Paragraphs>2</Paragraphs>
  <ScaleCrop>false</ScaleCrop>
  <Company>Microsoft</Company>
  <LinksUpToDate>false</LinksUpToDate>
  <CharactersWithSpaces>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AHU</dc:creator>
  <cp:keywords/>
  <dc:description/>
  <cp:lastModifiedBy>AHU</cp:lastModifiedBy>
  <cp:revision>2</cp:revision>
  <dcterms:created xsi:type="dcterms:W3CDTF">2016-11-22T02:41:00Z</dcterms:created>
  <dcterms:modified xsi:type="dcterms:W3CDTF">2016-11-22T02:41:00Z</dcterms:modified>
</cp:coreProperties>
</file>